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华文中宋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2018年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  <w:lang w:eastAsia="zh-CN"/>
        </w:rPr>
        <w:t>湖南科技学院众创空间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华文中宋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创新创业教育中心和基地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申请汇总表</w:t>
      </w:r>
    </w:p>
    <w:p>
      <w:pPr>
        <w:jc w:val="left"/>
        <w:rPr>
          <w:color w:val="000000"/>
        </w:rPr>
      </w:pPr>
    </w:p>
    <w:p>
      <w:pPr>
        <w:jc w:val="lef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申报</w:t>
      </w:r>
      <w:r>
        <w:rPr>
          <w:rFonts w:hint="eastAsia"/>
          <w:color w:val="000000"/>
          <w:sz w:val="28"/>
          <w:szCs w:val="28"/>
          <w:lang w:eastAsia="zh-CN"/>
        </w:rPr>
        <w:t>单位</w:t>
      </w:r>
      <w:r>
        <w:rPr>
          <w:rFonts w:hint="eastAsia"/>
          <w:color w:val="000000"/>
          <w:sz w:val="28"/>
          <w:szCs w:val="28"/>
        </w:rPr>
        <w:t>（公</w:t>
      </w:r>
      <w:r>
        <w:rPr>
          <w:color w:val="000000"/>
          <w:sz w:val="28"/>
          <w:szCs w:val="28"/>
        </w:rPr>
        <w:t>章</w:t>
      </w:r>
      <w:r>
        <w:rPr>
          <w:rFonts w:hint="eastAsia"/>
          <w:color w:val="000000"/>
          <w:sz w:val="28"/>
          <w:szCs w:val="28"/>
        </w:rPr>
        <w:t>）</w:t>
      </w:r>
      <w:r>
        <w:rPr>
          <w:color w:val="000000"/>
          <w:sz w:val="28"/>
          <w:szCs w:val="28"/>
        </w:rPr>
        <w:t>：</w:t>
      </w:r>
      <w:r>
        <w:rPr>
          <w:color w:val="000000"/>
          <w:sz w:val="28"/>
          <w:szCs w:val="28"/>
          <w:u w:val="single"/>
        </w:rPr>
        <w:t xml:space="preserve">      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color w:val="000000"/>
          <w:sz w:val="28"/>
          <w:szCs w:val="28"/>
        </w:rPr>
        <w:t>填报人：</w:t>
      </w:r>
      <w:r>
        <w:rPr>
          <w:color w:val="000000"/>
          <w:sz w:val="28"/>
          <w:szCs w:val="28"/>
          <w:u w:val="single"/>
        </w:rPr>
        <w:t xml:space="preserve"> 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color w:val="000000"/>
          <w:sz w:val="28"/>
          <w:szCs w:val="28"/>
        </w:rPr>
        <w:t>联系方式：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color w:val="000000"/>
          <w:sz w:val="28"/>
          <w:szCs w:val="28"/>
          <w:u w:val="single"/>
        </w:rPr>
        <w:t xml:space="preserve">   </w:t>
      </w:r>
    </w:p>
    <w:p>
      <w:pPr>
        <w:jc w:val="left"/>
        <w:rPr>
          <w:color w:val="000000"/>
          <w:sz w:val="28"/>
          <w:szCs w:val="28"/>
          <w:u w:val="single"/>
        </w:rPr>
      </w:pPr>
    </w:p>
    <w:p>
      <w:pPr>
        <w:jc w:val="left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  <w:t xml:space="preserve">     </w:t>
      </w:r>
    </w:p>
    <w:tbl>
      <w:tblPr>
        <w:tblStyle w:val="3"/>
        <w:tblW w:w="9418" w:type="dxa"/>
        <w:jc w:val="center"/>
        <w:tblInd w:w="-8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6"/>
        <w:gridCol w:w="1576"/>
        <w:gridCol w:w="1499"/>
        <w:gridCol w:w="1772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69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中心或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基地名称</w:t>
            </w:r>
          </w:p>
        </w:tc>
        <w:tc>
          <w:tcPr>
            <w:tcW w:w="157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所属专业类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8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69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69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69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69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ascii="楷体_GB2312" w:eastAsia="楷体_GB2312"/>
          <w:color w:val="000000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pPr>
        <w:ind w:firstLine="480" w:firstLineChars="200"/>
        <w:rPr>
          <w:rFonts w:hint="eastAsia" w:ascii="仿宋_GB2312"/>
          <w:color w:val="000000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2018-05-17T09:04:29Z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